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622DF4EB" w:rsidR="000A4E87" w:rsidRPr="002028DF" w:rsidRDefault="008766E7"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 </w:t>
      </w:r>
      <w:r w:rsidR="007D78FA">
        <w:rPr>
          <w:rFonts w:ascii="Arial" w:hAnsi="Arial" w:cs="Arial"/>
          <w:b/>
          <w:bCs/>
          <w:kern w:val="28"/>
          <w:sz w:val="32"/>
          <w:szCs w:val="32"/>
        </w:rPr>
        <w:t>I</w:t>
      </w:r>
      <w:r w:rsidR="00D15C1B">
        <w:rPr>
          <w:rFonts w:ascii="Arial" w:hAnsi="Arial" w:cs="Arial"/>
          <w:b/>
          <w:bCs/>
          <w:kern w:val="28"/>
          <w:sz w:val="32"/>
          <w:szCs w:val="32"/>
        </w:rPr>
        <w:t>V</w:t>
      </w:r>
      <w:r>
        <w:rPr>
          <w:rFonts w:ascii="Arial" w:hAnsi="Arial" w:cs="Arial"/>
          <w:b/>
          <w:bCs/>
          <w:kern w:val="28"/>
          <w:sz w:val="32"/>
          <w:szCs w:val="32"/>
        </w:rPr>
        <w:t xml:space="preserve"> DOMENICA DI QUARESIMA</w:t>
      </w:r>
      <w:r w:rsidR="000A4E87">
        <w:rPr>
          <w:rFonts w:ascii="Arial" w:hAnsi="Arial" w:cs="Arial"/>
          <w:b/>
          <w:bCs/>
          <w:kern w:val="28"/>
          <w:sz w:val="32"/>
          <w:szCs w:val="32"/>
        </w:rPr>
        <w:t xml:space="preserve">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3C8D2ECD" w:rsidR="000A4E87" w:rsidRPr="00E17BF9" w:rsidRDefault="00E17BF9" w:rsidP="000A4E87">
      <w:pPr>
        <w:pStyle w:val="Titolo1"/>
        <w:spacing w:before="0" w:after="120"/>
        <w:jc w:val="center"/>
        <w:rPr>
          <w:rFonts w:eastAsia="Calibri"/>
          <w:sz w:val="28"/>
          <w:szCs w:val="28"/>
          <w:lang w:eastAsia="en-US"/>
        </w:rPr>
      </w:pPr>
      <w:r w:rsidRPr="00E17BF9">
        <w:rPr>
          <w:rFonts w:eastAsia="Calibri"/>
          <w:sz w:val="28"/>
          <w:szCs w:val="28"/>
          <w:lang w:eastAsia="en-US"/>
        </w:rPr>
        <w:t>Così bisogna che sia innalzato il Figlio dell’uomo</w:t>
      </w:r>
    </w:p>
    <w:p w14:paraId="4CF0D5CE" w14:textId="65769A36" w:rsidR="00EE6552" w:rsidRPr="00EE6552" w:rsidRDefault="00E717DD" w:rsidP="000A4E87">
      <w:pPr>
        <w:spacing w:after="120"/>
        <w:jc w:val="both"/>
        <w:rPr>
          <w:rFonts w:ascii="Arial" w:eastAsia="Calibri" w:hAnsi="Arial" w:cs="Arial"/>
          <w:iCs/>
          <w:szCs w:val="22"/>
          <w:lang w:eastAsia="en-US"/>
        </w:rPr>
      </w:pPr>
      <w:r w:rsidRPr="00EE6552">
        <w:rPr>
          <w:rFonts w:ascii="Arial" w:eastAsia="Calibri" w:hAnsi="Arial" w:cs="Arial"/>
          <w:iCs/>
          <w:szCs w:val="22"/>
          <w:lang w:eastAsia="en-US"/>
        </w:rPr>
        <w:t xml:space="preserve">Il popolo ha commesso un gravissimo peccato di non fede. Ha posto il suo pensiero sopra il pensiero di Dio, la sua scienza sopra la scienza di Dio, la sua volontà sopra la volontà di Dio, il suo consiglio sopra il consiglio di Dio, la sua sapienza sopra la sapienza di Dio. Questo è il peccato della mormorazione contro il Signore. L’uomo dichiara Dio stolto e se stesso saggio. Dio incapace i discernimento e se stesso con discernimento perfettissimo. Si dichiara Dio incapace di guidare il popolo, mentre lui, l’uomo, è dotato di ogni capacità. Come fare perché il popolo si fidi del suo Dio, il solo Onnisapiente di onnisapienza eterna  e il solo </w:t>
      </w:r>
      <w:r w:rsidR="008D4A6A" w:rsidRPr="00EE6552">
        <w:rPr>
          <w:rFonts w:ascii="Arial" w:eastAsia="Calibri" w:hAnsi="Arial" w:cs="Arial"/>
          <w:iCs/>
          <w:szCs w:val="22"/>
          <w:lang w:eastAsia="en-US"/>
        </w:rPr>
        <w:t xml:space="preserve">Onnisciente </w:t>
      </w:r>
      <w:r w:rsidRPr="00EE6552">
        <w:rPr>
          <w:rFonts w:ascii="Arial" w:eastAsia="Calibri" w:hAnsi="Arial" w:cs="Arial"/>
          <w:iCs/>
          <w:szCs w:val="22"/>
          <w:lang w:eastAsia="en-US"/>
        </w:rPr>
        <w:t>di onniscienza eterna? È sufficiente che il Signore omette per qualche istante di custodire l’accampamento dei figli di Israele ed esso si riempie di serpenti dal morso letale. Ecco ora la pretesa onnipotenza e, onniscienza:</w:t>
      </w:r>
      <w:r w:rsidR="008D4A6A">
        <w:rPr>
          <w:rFonts w:ascii="Arial" w:eastAsia="Calibri" w:hAnsi="Arial" w:cs="Arial"/>
          <w:iCs/>
          <w:szCs w:val="22"/>
          <w:lang w:eastAsia="en-US"/>
        </w:rPr>
        <w:t xml:space="preserve"> del popolo: </w:t>
      </w:r>
      <w:r w:rsidRPr="00EE6552">
        <w:rPr>
          <w:rFonts w:ascii="Arial" w:eastAsia="Calibri" w:hAnsi="Arial" w:cs="Arial"/>
          <w:iCs/>
          <w:szCs w:val="22"/>
          <w:lang w:eastAsia="en-US"/>
        </w:rPr>
        <w:t xml:space="preserve"> la sua totale incapacità di guarire dai morsi letale, ma anche l’incapacità di evitare questi morsi letali. Leggiamo gli eventi così come sono narrati dal Libro dei Numeri:</w:t>
      </w:r>
    </w:p>
    <w:p w14:paraId="34D1D193" w14:textId="77777777" w:rsidR="00EE6552" w:rsidRDefault="00C2544C" w:rsidP="000A4E87">
      <w:pPr>
        <w:spacing w:after="120"/>
        <w:jc w:val="both"/>
        <w:rPr>
          <w:rFonts w:ascii="Arial" w:eastAsia="Calibri" w:hAnsi="Arial" w:cs="Arial"/>
          <w:i/>
          <w:szCs w:val="22"/>
          <w:lang w:eastAsia="en-US"/>
        </w:rPr>
      </w:pPr>
      <w:r w:rsidRPr="00C2544C">
        <w:rPr>
          <w:rFonts w:ascii="Arial" w:eastAsia="Calibri" w:hAnsi="Arial" w:cs="Arial"/>
          <w:i/>
          <w:szCs w:val="22"/>
          <w:lang w:eastAsia="en-US"/>
        </w:rPr>
        <w:t>“Gli Israeliti si mossero dal monte Or per la via del Mar Rosso, per aggirare il territorio di Edom. Ma il popolo non sopportò il viaggio. Il popolo disse contro Dio e contro Mosè: «Perché ci avete fatto salire dall’Egitto per farci morire in questo deserto? Perché qui non c’è né pane né acqua e siamo nauseati di questo cibo così leggero». Allora il Signore mandò fra il popolo serpenti brucianti i quali mordevano la gente, e un gran numero d’Israeliti morì. Il popolo venne da Mosè e disse: «Abbiamo peccato, perché abbiamo parlato contro il Signore e contro di te; supplica il Signore che allontani da noi questi serpenti». Mosè pregò per il popolo. Il Signore disse a Mosè: «Fatti un serpente e mettilo sopra un’asta; chiunque sarà stato morso e lo guarderà, resterà in vita». 9Mosè allora fece un serpente di bronzo e lo mise sopra l’asta; quando un serpente aveva morso qualcuno, se questi guardava il serpente di bronzo, restava in vita (Bum 21,</w:t>
      </w:r>
      <w:r>
        <w:rPr>
          <w:rFonts w:ascii="Arial" w:eastAsia="Calibri" w:hAnsi="Arial" w:cs="Arial"/>
          <w:i/>
          <w:szCs w:val="22"/>
          <w:lang w:eastAsia="en-US"/>
        </w:rPr>
        <w:t xml:space="preserve">4-). </w:t>
      </w:r>
    </w:p>
    <w:p w14:paraId="2F552604" w14:textId="5EE870E3" w:rsidR="00E717DD" w:rsidRDefault="00C2544C" w:rsidP="000A4E87">
      <w:pPr>
        <w:spacing w:after="120"/>
        <w:jc w:val="both"/>
        <w:rPr>
          <w:rFonts w:ascii="Arial" w:eastAsia="Calibri" w:hAnsi="Arial" w:cs="Arial"/>
          <w:iCs/>
          <w:szCs w:val="22"/>
          <w:lang w:eastAsia="en-US"/>
        </w:rPr>
      </w:pPr>
      <w:r>
        <w:rPr>
          <w:rFonts w:ascii="Arial" w:eastAsia="Calibri" w:hAnsi="Arial" w:cs="Arial"/>
          <w:iCs/>
          <w:szCs w:val="22"/>
          <w:lang w:eastAsia="en-US"/>
        </w:rPr>
        <w:t>Il popolo sa che è Mosè il Mediatore nella Parola e nell’intercessione tra esso e Dio e chiede a Mosè di intercedere perché finisca questo flagello. Mosè prega e Dio gli dona un segno di fede.</w:t>
      </w:r>
      <w:r w:rsidR="00EE6552">
        <w:rPr>
          <w:rFonts w:ascii="Arial" w:eastAsia="Calibri" w:hAnsi="Arial" w:cs="Arial"/>
          <w:iCs/>
          <w:szCs w:val="22"/>
          <w:lang w:eastAsia="en-US"/>
        </w:rPr>
        <w:t xml:space="preserve"> Lui dovr</w:t>
      </w:r>
      <w:r w:rsidR="008D4A6A">
        <w:rPr>
          <w:rFonts w:ascii="Arial" w:eastAsia="Calibri" w:hAnsi="Arial" w:cs="Arial"/>
          <w:iCs/>
          <w:szCs w:val="22"/>
          <w:lang w:eastAsia="en-US"/>
        </w:rPr>
        <w:t>à</w:t>
      </w:r>
      <w:r w:rsidR="00EE6552">
        <w:rPr>
          <w:rFonts w:ascii="Arial" w:eastAsia="Calibri" w:hAnsi="Arial" w:cs="Arial"/>
          <w:iCs/>
          <w:szCs w:val="22"/>
          <w:lang w:eastAsia="en-US"/>
        </w:rPr>
        <w:t xml:space="preserve"> fa</w:t>
      </w:r>
      <w:r w:rsidR="008D4A6A">
        <w:rPr>
          <w:rFonts w:ascii="Arial" w:eastAsia="Calibri" w:hAnsi="Arial" w:cs="Arial"/>
          <w:iCs/>
          <w:szCs w:val="22"/>
          <w:lang w:eastAsia="en-US"/>
        </w:rPr>
        <w:t>r</w:t>
      </w:r>
      <w:r w:rsidR="00EE6552">
        <w:rPr>
          <w:rFonts w:ascii="Arial" w:eastAsia="Calibri" w:hAnsi="Arial" w:cs="Arial"/>
          <w:iCs/>
          <w:szCs w:val="22"/>
          <w:lang w:eastAsia="en-US"/>
        </w:rPr>
        <w:t xml:space="preserve">e un serpente di bronzo, porlo su di un’asta e innalzarlo al centro dell’accampamento. Chi, dopo essere stato morso dai serpenti brucianti, avesse guardato il serpente, sarebbe guarito. Chi non lo avesse guardato sarebbe morto. Il popolo ha peccato nella fede, la sua vita ora è dalla fede, non nel serpente di bronzo, la fede è solo nella Parola di Mosè. Si ascolta la Parola di Mosè, qualsiasi cosa lui dica, si vive. Non si ascolta la Parola di Mose, si è nella morte e nella morte si rimane. La via della salvezza è sempre una e la stessa: la fede che si </w:t>
      </w:r>
      <w:r w:rsidR="008D4A6A">
        <w:rPr>
          <w:rFonts w:ascii="Arial" w:eastAsia="Calibri" w:hAnsi="Arial" w:cs="Arial"/>
          <w:iCs/>
          <w:szCs w:val="22"/>
          <w:lang w:eastAsia="en-US"/>
        </w:rPr>
        <w:t>f</w:t>
      </w:r>
      <w:r w:rsidR="00EE6552">
        <w:rPr>
          <w:rFonts w:ascii="Arial" w:eastAsia="Calibri" w:hAnsi="Arial" w:cs="Arial"/>
          <w:iCs/>
          <w:szCs w:val="22"/>
          <w:lang w:eastAsia="en-US"/>
        </w:rPr>
        <w:t>a obbedienza a ogni Parola che il Signore dona lui direttamente, dono Lui per bocca di Mosè, dono Lui per bocca dei suoi profeti, dona Lui per bocca di Cristo Gesù, dona lui per bocca dei suoi Apostoli. La Parola di Dio e solo la Parola di Dio, a</w:t>
      </w:r>
      <w:r w:rsidR="008D4A6A">
        <w:rPr>
          <w:rFonts w:ascii="Arial" w:eastAsia="Calibri" w:hAnsi="Arial" w:cs="Arial"/>
          <w:iCs/>
          <w:szCs w:val="22"/>
          <w:lang w:eastAsia="en-US"/>
        </w:rPr>
        <w:t>cc</w:t>
      </w:r>
      <w:r w:rsidR="00EE6552">
        <w:rPr>
          <w:rFonts w:ascii="Arial" w:eastAsia="Calibri" w:hAnsi="Arial" w:cs="Arial"/>
          <w:iCs/>
          <w:szCs w:val="22"/>
          <w:lang w:eastAsia="en-US"/>
        </w:rPr>
        <w:t>olta e obbedita con fede, libera dalla morte.</w:t>
      </w:r>
    </w:p>
    <w:p w14:paraId="10C6D984" w14:textId="17BA0F2B" w:rsidR="00D714D1" w:rsidRDefault="00D211FE" w:rsidP="00D211FE">
      <w:pPr>
        <w:spacing w:after="120"/>
        <w:jc w:val="both"/>
        <w:rPr>
          <w:rFonts w:ascii="Arial" w:eastAsia="Calibri" w:hAnsi="Arial" w:cs="Arial"/>
          <w:i/>
          <w:szCs w:val="22"/>
          <w:lang w:eastAsia="en-US"/>
        </w:rPr>
      </w:pPr>
      <w:r w:rsidRPr="00D211FE">
        <w:rPr>
          <w:rFonts w:ascii="Arial" w:eastAsia="Calibri" w:hAnsi="Arial" w:cs="Arial"/>
          <w:i/>
          <w:szCs w:val="22"/>
          <w:lang w:eastAsia="en-US"/>
        </w:rPr>
        <w:t>E come Mosè innalzò il serpente nel deserto, così bisogna che sia innalzato il Figlio dell’uomo, perché chiunque crede in lui abbia la vita eterna.</w:t>
      </w:r>
      <w:r w:rsidR="00E17BF9">
        <w:rPr>
          <w:rFonts w:ascii="Arial" w:eastAsia="Calibri" w:hAnsi="Arial" w:cs="Arial"/>
          <w:i/>
          <w:szCs w:val="22"/>
          <w:lang w:eastAsia="en-US"/>
        </w:rPr>
        <w:t xml:space="preserve"> </w:t>
      </w:r>
      <w:r w:rsidR="00E17BF9" w:rsidRPr="00D211FE">
        <w:rPr>
          <w:rFonts w:ascii="Arial" w:eastAsia="Calibri" w:hAnsi="Arial" w:cs="Arial"/>
          <w:i/>
          <w:szCs w:val="22"/>
          <w:lang w:eastAsia="en-US"/>
        </w:rPr>
        <w:t>Dio</w:t>
      </w:r>
      <w:r w:rsidRPr="00D211FE">
        <w:rPr>
          <w:rFonts w:ascii="Arial" w:eastAsia="Calibri" w:hAnsi="Arial" w:cs="Arial"/>
          <w:i/>
          <w:szCs w:val="22"/>
          <w:lang w:eastAsia="en-US"/>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00E17BF9" w:rsidRPr="00D211FE">
        <w:rPr>
          <w:rFonts w:ascii="Arial" w:eastAsia="Calibri" w:hAnsi="Arial" w:cs="Arial"/>
          <w:i/>
          <w:szCs w:val="22"/>
          <w:lang w:eastAsia="en-US"/>
        </w:rPr>
        <w:t>Chi</w:t>
      </w:r>
      <w:r w:rsidRPr="00D211FE">
        <w:rPr>
          <w:rFonts w:ascii="Arial" w:eastAsia="Calibri" w:hAnsi="Arial" w:cs="Arial"/>
          <w:i/>
          <w:szCs w:val="22"/>
          <w:lang w:eastAsia="en-US"/>
        </w:rPr>
        <w:t xml:space="preserve"> crede in lui non è condannato; ma chi non crede è già stato condannato, perché non ha creduto nel nome dell’unigenito Figlio di Dio. </w:t>
      </w:r>
      <w:r w:rsidR="00E17BF9">
        <w:rPr>
          <w:rFonts w:ascii="Arial" w:eastAsia="Calibri" w:hAnsi="Arial" w:cs="Arial"/>
          <w:i/>
          <w:szCs w:val="22"/>
          <w:lang w:eastAsia="en-US"/>
        </w:rPr>
        <w:t xml:space="preserve"> </w:t>
      </w:r>
      <w:r w:rsidRPr="00D211FE">
        <w:rPr>
          <w:rFonts w:ascii="Arial" w:eastAsia="Calibri" w:hAnsi="Arial" w:cs="Arial"/>
          <w:i/>
          <w:szCs w:val="22"/>
          <w:lang w:eastAsia="en-US"/>
        </w:rPr>
        <w:t xml:space="preserve">E il giudizio è questo: la luce è venuta nel mondo, ma gli uomini hanno amato più le tenebre che la luce, perché le loro opere erano malvagie. </w:t>
      </w:r>
      <w:r w:rsidR="00E17BF9" w:rsidRPr="00D211FE">
        <w:rPr>
          <w:rFonts w:ascii="Arial" w:eastAsia="Calibri" w:hAnsi="Arial" w:cs="Arial"/>
          <w:i/>
          <w:szCs w:val="22"/>
          <w:lang w:eastAsia="en-US"/>
        </w:rPr>
        <w:t>Chiunque</w:t>
      </w:r>
      <w:r w:rsidRPr="00D211FE">
        <w:rPr>
          <w:rFonts w:ascii="Arial" w:eastAsia="Calibri" w:hAnsi="Arial" w:cs="Arial"/>
          <w:i/>
          <w:szCs w:val="22"/>
          <w:lang w:eastAsia="en-US"/>
        </w:rPr>
        <w:t xml:space="preserve"> infatti fa il male, odia la luce, e non viene alla luce perché le sue opere non vengano riprovate. </w:t>
      </w:r>
      <w:r w:rsidR="00E17BF9" w:rsidRPr="00D211FE">
        <w:rPr>
          <w:rFonts w:ascii="Arial" w:eastAsia="Calibri" w:hAnsi="Arial" w:cs="Arial"/>
          <w:i/>
          <w:szCs w:val="22"/>
          <w:lang w:eastAsia="en-US"/>
        </w:rPr>
        <w:t>Invece</w:t>
      </w:r>
      <w:r w:rsidRPr="00D211FE">
        <w:rPr>
          <w:rFonts w:ascii="Arial" w:eastAsia="Calibri" w:hAnsi="Arial" w:cs="Arial"/>
          <w:i/>
          <w:szCs w:val="22"/>
          <w:lang w:eastAsia="en-US"/>
        </w:rPr>
        <w:t xml:space="preserve"> chi fa la verità viene verso la luce, perché appaia chiaramente che le sue opere sono state fatte in Dio»</w:t>
      </w:r>
      <w:r>
        <w:rPr>
          <w:rFonts w:ascii="Arial" w:eastAsia="Calibri" w:hAnsi="Arial" w:cs="Arial"/>
          <w:i/>
          <w:szCs w:val="22"/>
          <w:lang w:eastAsia="en-US"/>
        </w:rPr>
        <w:t xml:space="preserve"> (Gv 3,14-21). </w:t>
      </w:r>
    </w:p>
    <w:p w14:paraId="357A5815" w14:textId="33A28454" w:rsidR="00C2544C" w:rsidRPr="00C2544C" w:rsidRDefault="00EE6552" w:rsidP="007D78FA">
      <w:pPr>
        <w:spacing w:after="120"/>
        <w:jc w:val="both"/>
        <w:rPr>
          <w:rFonts w:ascii="Arial" w:eastAsia="Calibri" w:hAnsi="Arial" w:cs="Arial"/>
          <w:iCs/>
          <w:szCs w:val="22"/>
          <w:lang w:eastAsia="en-US"/>
        </w:rPr>
      </w:pPr>
      <w:r>
        <w:rPr>
          <w:rFonts w:ascii="Arial" w:eastAsia="Calibri" w:hAnsi="Arial" w:cs="Arial"/>
          <w:iCs/>
          <w:szCs w:val="22"/>
          <w:lang w:eastAsia="en-US"/>
        </w:rPr>
        <w:t xml:space="preserve">Gesù vede se stesso nella figura del serpente innalzato nel deserto. Lui è serpente vivo, ma crocifisso, innalzato </w:t>
      </w:r>
      <w:r w:rsidR="008D4A6A">
        <w:rPr>
          <w:rFonts w:ascii="Arial" w:eastAsia="Calibri" w:hAnsi="Arial" w:cs="Arial"/>
          <w:iCs/>
          <w:szCs w:val="22"/>
          <w:lang w:eastAsia="en-US"/>
        </w:rPr>
        <w:t>n</w:t>
      </w:r>
      <w:r w:rsidR="003B59F9">
        <w:rPr>
          <w:rFonts w:ascii="Arial" w:eastAsia="Calibri" w:hAnsi="Arial" w:cs="Arial"/>
          <w:iCs/>
          <w:szCs w:val="22"/>
          <w:lang w:eastAsia="en-US"/>
        </w:rPr>
        <w:t xml:space="preserve">el centro della nostra storia, di ogni nostra storia. È il </w:t>
      </w:r>
      <w:r w:rsidR="008D4A6A">
        <w:rPr>
          <w:rFonts w:ascii="Arial" w:eastAsia="Calibri" w:hAnsi="Arial" w:cs="Arial"/>
          <w:iCs/>
          <w:szCs w:val="22"/>
          <w:lang w:eastAsia="en-US"/>
        </w:rPr>
        <w:t xml:space="preserve">Crocifisso </w:t>
      </w:r>
      <w:r w:rsidR="003B59F9">
        <w:rPr>
          <w:rFonts w:ascii="Arial" w:eastAsia="Calibri" w:hAnsi="Arial" w:cs="Arial"/>
          <w:iCs/>
          <w:szCs w:val="22"/>
          <w:lang w:eastAsia="en-US"/>
        </w:rPr>
        <w:t>oggi la Parola della vita. Chi lo guarda e crede e obbedisce alla sua Parola</w:t>
      </w:r>
      <w:r w:rsidR="008D4A6A">
        <w:rPr>
          <w:rFonts w:ascii="Arial" w:eastAsia="Calibri" w:hAnsi="Arial" w:cs="Arial"/>
          <w:iCs/>
          <w:szCs w:val="22"/>
          <w:lang w:eastAsia="en-US"/>
        </w:rPr>
        <w:t>,</w:t>
      </w:r>
      <w:r w:rsidR="003B59F9">
        <w:rPr>
          <w:rFonts w:ascii="Arial" w:eastAsia="Calibri" w:hAnsi="Arial" w:cs="Arial"/>
          <w:iCs/>
          <w:szCs w:val="22"/>
          <w:lang w:eastAsia="en-US"/>
        </w:rPr>
        <w:t xml:space="preserve"> si salva. Chi non lo guarda e non crede nella sua Parola</w:t>
      </w:r>
      <w:r w:rsidR="008D4A6A">
        <w:rPr>
          <w:rFonts w:ascii="Arial" w:eastAsia="Calibri" w:hAnsi="Arial" w:cs="Arial"/>
          <w:iCs/>
          <w:szCs w:val="22"/>
          <w:lang w:eastAsia="en-US"/>
        </w:rPr>
        <w:t>,</w:t>
      </w:r>
      <w:r w:rsidR="003B59F9">
        <w:rPr>
          <w:rFonts w:ascii="Arial" w:eastAsia="Calibri" w:hAnsi="Arial" w:cs="Arial"/>
          <w:iCs/>
          <w:szCs w:val="22"/>
          <w:lang w:eastAsia="en-US"/>
        </w:rPr>
        <w:t xml:space="preserve"> rimane nella morte. Il crocifisso oggi non parla. Per questo è necessario che tutti i suoi Apostoli si lascino fare dallo Spirito Santo serpenti vivi e crocifissi in Cristo, con Cristo, per Cristo, per parlare ed essere vera parola per la fede di ogni uomo. Mosè innalza il serpente, ma è nella sua Parola che il popolo deb credere. Oggi lo Spirito Santo innalza gli Apostoli al centro della Chiesa e del mondo, ma è sulla loro Parola, che è la Parola di Cristo Gesù, alla quale va data ogni obbedienza.  Negli Apostoli, con gli </w:t>
      </w:r>
      <w:r w:rsidR="008D4A6A">
        <w:rPr>
          <w:rFonts w:ascii="Arial" w:eastAsia="Calibri" w:hAnsi="Arial" w:cs="Arial"/>
          <w:iCs/>
          <w:szCs w:val="22"/>
          <w:lang w:eastAsia="en-US"/>
        </w:rPr>
        <w:t>Apostoli</w:t>
      </w:r>
      <w:r w:rsidR="003B59F9">
        <w:rPr>
          <w:rFonts w:ascii="Arial" w:eastAsia="Calibri" w:hAnsi="Arial" w:cs="Arial"/>
          <w:iCs/>
          <w:szCs w:val="22"/>
          <w:lang w:eastAsia="en-US"/>
        </w:rPr>
        <w:t xml:space="preserve">, per gli Apostoli, anche i Presbiteri vengono innalzati nel centro della Chiesa e del mondo, per essere guardati e ascoltati. Se però essi non sono crocifissi e non dicono la Parola di Cristo, il mondo è morso dai serpenti brucianti, ma esso rimane senza il farmaco della sua salvezza. Poi con i </w:t>
      </w:r>
      <w:r w:rsidR="008D4A6A">
        <w:rPr>
          <w:rFonts w:ascii="Arial" w:eastAsia="Calibri" w:hAnsi="Arial" w:cs="Arial"/>
          <w:iCs/>
          <w:szCs w:val="22"/>
          <w:lang w:eastAsia="en-US"/>
        </w:rPr>
        <w:t>Presbitero</w:t>
      </w:r>
      <w:r w:rsidR="003B59F9">
        <w:rPr>
          <w:rFonts w:ascii="Arial" w:eastAsia="Calibri" w:hAnsi="Arial" w:cs="Arial"/>
          <w:iCs/>
          <w:szCs w:val="22"/>
          <w:lang w:eastAsia="en-US"/>
        </w:rPr>
        <w:t xml:space="preserve">, ogni altro membro del corpo di Cristo, deve venire crocifisso dallo Spirito Santo ed essere Parola di Cristo, Parola degli Apostoli, Prola del Presbitero perché il mondo possa salvarsi dai morsi di morte. La Madre di Dio e Madre nostra, ci aiuti perché ci lasciano fare serpenti viventi crocifissi per essere vera </w:t>
      </w:r>
      <w:r w:rsidR="008D4A6A">
        <w:rPr>
          <w:rFonts w:ascii="Arial" w:eastAsia="Calibri" w:hAnsi="Arial" w:cs="Arial"/>
          <w:iCs/>
          <w:szCs w:val="22"/>
          <w:lang w:eastAsia="en-US"/>
        </w:rPr>
        <w:t xml:space="preserve">Parola </w:t>
      </w:r>
      <w:r w:rsidR="003B59F9">
        <w:rPr>
          <w:rFonts w:ascii="Arial" w:eastAsia="Calibri" w:hAnsi="Arial" w:cs="Arial"/>
          <w:iCs/>
          <w:szCs w:val="22"/>
          <w:lang w:eastAsia="en-US"/>
        </w:rPr>
        <w:t xml:space="preserve">di vita e di salvezza </w:t>
      </w:r>
      <w:r w:rsidR="008D4A6A">
        <w:rPr>
          <w:rFonts w:ascii="Arial" w:eastAsia="Calibri" w:hAnsi="Arial" w:cs="Arial"/>
          <w:iCs/>
          <w:szCs w:val="22"/>
          <w:lang w:eastAsia="en-US"/>
        </w:rPr>
        <w:t xml:space="preserve">per la Chiesa e </w:t>
      </w:r>
      <w:r w:rsidR="003B59F9">
        <w:rPr>
          <w:rFonts w:ascii="Arial" w:eastAsia="Calibri" w:hAnsi="Arial" w:cs="Arial"/>
          <w:iCs/>
          <w:szCs w:val="22"/>
          <w:lang w:eastAsia="en-US"/>
        </w:rPr>
        <w:t>per il mondo</w:t>
      </w:r>
      <w:r w:rsidR="008D4A6A">
        <w:rPr>
          <w:rFonts w:ascii="Arial" w:eastAsia="Calibri" w:hAnsi="Arial" w:cs="Arial"/>
          <w:iCs/>
          <w:szCs w:val="22"/>
          <w:lang w:eastAsia="en-US"/>
        </w:rPr>
        <w:t>.</w:t>
      </w:r>
    </w:p>
    <w:sectPr w:rsidR="00C2544C" w:rsidRPr="00C2544C" w:rsidSect="00DA00BC">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B59F9"/>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4D2"/>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4A6A"/>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2796"/>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544C"/>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1FE"/>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BF9"/>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1D76"/>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17DD"/>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552"/>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841</Words>
  <Characters>4799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2025-11-25T21:58:00Z</dcterms:created>
  <dcterms:modified xsi:type="dcterms:W3CDTF">2026-06-24T04:34:00Z</dcterms:modified>
</cp:coreProperties>
</file>